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4C" w:rsidRDefault="00F85C4C" w:rsidP="00F85C4C"/>
    <w:p w:rsidR="00F6552E" w:rsidRDefault="00F6552E" w:rsidP="00F6552E">
      <w:pPr>
        <w:pBdr>
          <w:top w:val="single" w:sz="4" w:space="1" w:color="auto"/>
        </w:pBdr>
        <w:spacing w:after="0"/>
        <w:jc w:val="center"/>
        <w:rPr>
          <w:color w:val="F79646" w:themeColor="accent6"/>
        </w:rPr>
      </w:pPr>
      <w:r>
        <w:t xml:space="preserve">z roko v roki z odličnostjo - </w:t>
      </w:r>
      <w:r>
        <w:rPr>
          <w:color w:val="F79646" w:themeColor="accent6"/>
        </w:rPr>
        <w:t>h</w:t>
      </w:r>
      <w:r w:rsidRPr="0013501A">
        <w:rPr>
          <w:color w:val="F79646" w:themeColor="accent6"/>
        </w:rPr>
        <w:t>and in hand with excelency</w:t>
      </w:r>
    </w:p>
    <w:p w:rsidR="00F6552E" w:rsidRPr="00C373F1" w:rsidRDefault="00F6552E" w:rsidP="00F6552E">
      <w:pPr>
        <w:pBdr>
          <w:top w:val="single" w:sz="4" w:space="1" w:color="auto"/>
        </w:pBdr>
        <w:spacing w:after="0"/>
        <w:jc w:val="center"/>
        <w:rPr>
          <w:b/>
          <w:color w:val="F79646" w:themeColor="accent6"/>
        </w:rPr>
      </w:pPr>
      <w:r w:rsidRPr="00C373F1">
        <w:rPr>
          <w:b/>
          <w:color w:val="F79646" w:themeColor="accent6"/>
        </w:rPr>
        <w:t xml:space="preserve">viličarji ... </w:t>
      </w:r>
      <w:r w:rsidRPr="00C373F1">
        <w:rPr>
          <w:b/>
        </w:rPr>
        <w:t>viličarji s smislom ...</w:t>
      </w:r>
    </w:p>
    <w:p w:rsidR="001773F2" w:rsidRDefault="001773F2" w:rsidP="00F85C4C">
      <w:pPr>
        <w:pBdr>
          <w:top w:val="single" w:sz="4" w:space="1" w:color="auto"/>
        </w:pBdr>
        <w:jc w:val="center"/>
      </w:pPr>
      <w:r>
        <w:rPr>
          <w:noProof/>
          <w:lang w:eastAsia="sl-SI"/>
        </w:rPr>
        <w:drawing>
          <wp:inline distT="0" distB="0" distL="0" distR="0" wp14:anchorId="75C78924" wp14:editId="02E51980">
            <wp:extent cx="4536299" cy="3124163"/>
            <wp:effectExtent l="0" t="0" r="0" b="635"/>
            <wp:docPr id="2" name="Picture 2" descr="S:\EVIDENČNI KARTONI VILIČARJEV\ZALOGA\EA-2190947-NAKLADALNA RAMPA ER10.2\easyramp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VIDENČNI KARTONI VILIČARJEV\ZALOGA\EA-2190947-NAKLADALNA RAMPA ER10.2\easyramps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809" cy="312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C96" w:rsidRDefault="00D52C96" w:rsidP="00D52C96">
      <w:pPr>
        <w:pBdr>
          <w:top w:val="single" w:sz="4" w:space="0" w:color="auto"/>
        </w:pBdr>
      </w:pPr>
      <w:r>
        <w:t xml:space="preserve">Nas </w:t>
      </w:r>
      <w:r w:rsidR="00806A96">
        <w:t>poznaš?</w:t>
      </w:r>
      <w:r w:rsidR="00806A96">
        <w:tab/>
      </w:r>
      <w:r w:rsidR="00806A96">
        <w:tab/>
      </w:r>
      <w:r w:rsidR="00806A96">
        <w:tab/>
      </w:r>
      <w:r w:rsidR="00B97E51">
        <w:t>Lepo - p</w:t>
      </w:r>
      <w:r>
        <w:t xml:space="preserve">otem si </w:t>
      </w:r>
      <w:r w:rsidR="00B97E51">
        <w:t xml:space="preserve">verjetno </w:t>
      </w:r>
      <w:r>
        <w:t xml:space="preserve">eden od </w:t>
      </w:r>
      <w:r w:rsidR="00B97E51">
        <w:t>naših zadovoljnih partnerjev.</w:t>
      </w:r>
    </w:p>
    <w:p w:rsidR="00B97E51" w:rsidRDefault="00B97E51" w:rsidP="00806A96">
      <w:pPr>
        <w:pBdr>
          <w:top w:val="single" w:sz="4" w:space="0" w:color="auto"/>
        </w:pBdr>
        <w:ind w:left="2832" w:hanging="2832"/>
      </w:pPr>
      <w:r>
        <w:t xml:space="preserve">Pa nas res poznaš?  </w:t>
      </w:r>
      <w:r w:rsidR="00806A96">
        <w:tab/>
      </w:r>
      <w:r>
        <w:t>Potem najbrž veš</w:t>
      </w:r>
      <w:r w:rsidR="00E965F2">
        <w:t>,</w:t>
      </w:r>
      <w:r>
        <w:t xml:space="preserve"> da nas široka paleta viličarjev</w:t>
      </w:r>
      <w:r w:rsidR="00525757">
        <w:t>,</w:t>
      </w:r>
      <w:r w:rsidR="00806A96">
        <w:t xml:space="preserve"> ki jih ponujamo skupaj s partnerji</w:t>
      </w:r>
      <w:r w:rsidR="00525757">
        <w:t>,</w:t>
      </w:r>
      <w:r w:rsidR="00806A96">
        <w:t xml:space="preserve"> ki jih zastopamo</w:t>
      </w:r>
      <w:r w:rsidR="00E965F2">
        <w:t>,</w:t>
      </w:r>
      <w:r w:rsidR="00806A96">
        <w:t xml:space="preserve"> dela največjega ' full linerja '' v panogi.</w:t>
      </w:r>
    </w:p>
    <w:p w:rsidR="00806A96" w:rsidRDefault="00806A96" w:rsidP="00525757">
      <w:pPr>
        <w:pBdr>
          <w:top w:val="single" w:sz="4" w:space="0" w:color="auto"/>
        </w:pBdr>
        <w:spacing w:after="0"/>
        <w:ind w:left="2832" w:hanging="2832"/>
      </w:pPr>
      <w:r>
        <w:t>Si nas želiš še bolj spoznati?</w:t>
      </w:r>
      <w:r>
        <w:tab/>
        <w:t>Z veseljem – če iščeš paletni ali regalni viličar, čelni ali bočni, terenski ali teleskopski viličar</w:t>
      </w:r>
      <w:r w:rsidR="00E965F2">
        <w:t>, nov ali rabljen</w:t>
      </w:r>
      <w:r>
        <w:t xml:space="preserve"> ….. </w:t>
      </w:r>
      <w:r w:rsidR="00C756A0">
        <w:t xml:space="preserve">? </w:t>
      </w:r>
      <w:r>
        <w:t>Ali pa kakšnega ki si ga videl samo nekje v neki reviji</w:t>
      </w:r>
      <w:r w:rsidR="00C756A0">
        <w:t>?</w:t>
      </w:r>
      <w:r w:rsidR="000D3F4A">
        <w:t xml:space="preserve"> Ga želiš kupiti - preveri našo ponudbo pol/pol ali '' try &amp;buy ''! Morda ga potrebuješ najeti za uro, za dan? Morda za mesec ali za dlje</w:t>
      </w:r>
      <w:r>
        <w:t xml:space="preserve"> – mi smo pravi naslov zate.</w:t>
      </w:r>
    </w:p>
    <w:p w:rsidR="00525757" w:rsidRDefault="00525757" w:rsidP="00525757">
      <w:pPr>
        <w:pBdr>
          <w:top w:val="single" w:sz="4" w:space="0" w:color="auto"/>
        </w:pBdr>
        <w:spacing w:after="0"/>
        <w:ind w:left="2832" w:hanging="2832"/>
        <w:rPr>
          <w:b/>
        </w:rPr>
      </w:pPr>
    </w:p>
    <w:p w:rsidR="00525757" w:rsidRDefault="00525757" w:rsidP="00525757">
      <w:pPr>
        <w:pBdr>
          <w:top w:val="single" w:sz="4" w:space="0" w:color="auto"/>
        </w:pBdr>
        <w:spacing w:after="0"/>
        <w:ind w:left="2832" w:hanging="2832"/>
        <w:rPr>
          <w:b/>
        </w:rPr>
      </w:pPr>
      <w:r>
        <w:rPr>
          <w:b/>
        </w:rPr>
        <w:t xml:space="preserve">Pa še informacija za vse – </w:t>
      </w:r>
    </w:p>
    <w:p w:rsidR="00525757" w:rsidRDefault="00525757" w:rsidP="00525757">
      <w:pPr>
        <w:pBdr>
          <w:top w:val="single" w:sz="4" w:space="0" w:color="auto"/>
        </w:pBdr>
        <w:spacing w:after="0"/>
        <w:rPr>
          <w:b/>
        </w:rPr>
      </w:pPr>
      <w:r>
        <w:rPr>
          <w:b/>
        </w:rPr>
        <w:t>tudi tiste, ki nas ž</w:t>
      </w:r>
      <w:r w:rsidR="00E965F2">
        <w:rPr>
          <w:b/>
        </w:rPr>
        <w:t>e</w:t>
      </w:r>
      <w:r>
        <w:rPr>
          <w:b/>
        </w:rPr>
        <w:t xml:space="preserve"> poznate: </w:t>
      </w:r>
      <w:r>
        <w:rPr>
          <w:b/>
        </w:rPr>
        <w:tab/>
        <w:t xml:space="preserve">Po novem želimo zaokrožiti ponudbo produktov in storitev tudi s </w:t>
      </w:r>
    </w:p>
    <w:p w:rsidR="00C756A0" w:rsidRDefault="00C756A0" w:rsidP="00C756A0">
      <w:pPr>
        <w:pBdr>
          <w:top w:val="single" w:sz="4" w:space="0" w:color="auto"/>
        </w:pBdr>
        <w:ind w:left="2835" w:hanging="2835"/>
        <w:rPr>
          <w:b/>
        </w:rPr>
      </w:pPr>
      <w:r>
        <w:rPr>
          <w:b/>
        </w:rPr>
        <w:tab/>
      </w:r>
      <w:r w:rsidR="00525757">
        <w:rPr>
          <w:b/>
        </w:rPr>
        <w:t>kvalitetnimi nakladalnimi rampami do nosilnosti 13T ali po naročilu!</w:t>
      </w:r>
      <w:r>
        <w:rPr>
          <w:b/>
        </w:rPr>
        <w:t xml:space="preserve">         Po novem želimo zaokrožiti ponudbo produktov in storitev tudi s kvalitetnimi nakladalnimi rampami do nosilnosti 13T ali po naročilu! Možen ogled in preiskus po predhodni najavi – nekaj kosov vedno na zalogi!</w:t>
      </w:r>
    </w:p>
    <w:p w:rsidR="00806A96" w:rsidRDefault="00806A96" w:rsidP="00525757">
      <w:pPr>
        <w:pBdr>
          <w:top w:val="single" w:sz="4" w:space="0" w:color="auto"/>
        </w:pBdr>
        <w:spacing w:after="0"/>
        <w:ind w:left="2832" w:hanging="2832"/>
      </w:pPr>
      <w:r>
        <w:t xml:space="preserve">Obišči nas na </w:t>
      </w:r>
      <w:r w:rsidRPr="00806A96">
        <w:rPr>
          <w:bdr w:val="single" w:sz="4" w:space="0" w:color="auto"/>
        </w:rPr>
        <w:t>www. prol</w:t>
      </w:r>
      <w:r>
        <w:t xml:space="preserve"> ……  ne, ne, pri nas ne gre tako. Pri nas se ti osebno posvetimo. Pokliči na:</w:t>
      </w:r>
    </w:p>
    <w:p w:rsidR="00806A96" w:rsidRPr="00806A96" w:rsidRDefault="00806A96" w:rsidP="00525757">
      <w:pPr>
        <w:pBdr>
          <w:top w:val="single" w:sz="4" w:space="0" w:color="auto"/>
        </w:pBdr>
        <w:spacing w:after="0"/>
        <w:ind w:left="2832" w:hanging="28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031 665 516</w:t>
      </w:r>
    </w:p>
    <w:p w:rsidR="00E965F2" w:rsidRDefault="005A57B5" w:rsidP="00E965F2">
      <w:pPr>
        <w:pBdr>
          <w:bottom w:val="single" w:sz="4" w:space="1" w:color="auto"/>
        </w:pBdr>
        <w:spacing w:after="0"/>
        <w:jc w:val="center"/>
      </w:pPr>
      <w:r>
        <w:t>Prolift d.o.o., Brilejeva 1, 1000 LJUBLJANA  SI 56621663</w:t>
      </w:r>
    </w:p>
    <w:p w:rsidR="00E965F2" w:rsidRDefault="00E965F2" w:rsidP="005A57B5">
      <w:pPr>
        <w:jc w:val="center"/>
        <w:rPr>
          <w:sz w:val="16"/>
          <w:szCs w:val="16"/>
        </w:rPr>
      </w:pPr>
    </w:p>
    <w:p w:rsidR="00A36FA2" w:rsidRDefault="00A36FA2" w:rsidP="00A36FA2">
      <w:pPr>
        <w:jc w:val="center"/>
        <w:rPr>
          <w:sz w:val="16"/>
          <w:szCs w:val="16"/>
        </w:rPr>
      </w:pPr>
    </w:p>
    <w:p w:rsidR="00A36FA2" w:rsidRDefault="00A36FA2" w:rsidP="00A36FA2">
      <w:pPr>
        <w:jc w:val="center"/>
        <w:rPr>
          <w:sz w:val="16"/>
          <w:szCs w:val="16"/>
        </w:rPr>
      </w:pPr>
    </w:p>
    <w:p w:rsidR="00C20B27" w:rsidRDefault="00C20B27" w:rsidP="00C20B27">
      <w:pPr>
        <w:pBdr>
          <w:top w:val="single" w:sz="4" w:space="1" w:color="auto"/>
        </w:pBdr>
        <w:spacing w:after="0"/>
        <w:jc w:val="center"/>
        <w:rPr>
          <w:color w:val="F79646" w:themeColor="accent6"/>
        </w:rPr>
      </w:pPr>
      <w:r>
        <w:t xml:space="preserve">z roko v roki z odličnostjo - </w:t>
      </w:r>
      <w:r>
        <w:rPr>
          <w:color w:val="F79646" w:themeColor="accent6"/>
        </w:rPr>
        <w:t>h</w:t>
      </w:r>
      <w:r w:rsidRPr="0013501A">
        <w:rPr>
          <w:color w:val="F79646" w:themeColor="accent6"/>
        </w:rPr>
        <w:t>and in hand with excelency</w:t>
      </w:r>
    </w:p>
    <w:p w:rsidR="00C20B27" w:rsidRPr="00C373F1" w:rsidRDefault="00C20B27" w:rsidP="00C20B27">
      <w:pPr>
        <w:pBdr>
          <w:top w:val="single" w:sz="4" w:space="1" w:color="auto"/>
        </w:pBdr>
        <w:spacing w:after="0"/>
        <w:jc w:val="center"/>
        <w:rPr>
          <w:b/>
          <w:color w:val="F79646" w:themeColor="accent6"/>
        </w:rPr>
      </w:pPr>
      <w:r w:rsidRPr="00C373F1">
        <w:rPr>
          <w:b/>
          <w:color w:val="F79646" w:themeColor="accent6"/>
        </w:rPr>
        <w:t xml:space="preserve">viličarji ... </w:t>
      </w:r>
      <w:r w:rsidRPr="00C373F1">
        <w:rPr>
          <w:b/>
        </w:rPr>
        <w:t>viličarji s smislom ...</w:t>
      </w:r>
    </w:p>
    <w:p w:rsidR="00DB66F1" w:rsidRDefault="0072092D" w:rsidP="00DB66F1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  <w:lang w:eastAsia="sl-SI"/>
        </w:rPr>
        <w:drawing>
          <wp:inline distT="0" distB="0" distL="0" distR="0" wp14:anchorId="2F8FC206" wp14:editId="39133BD1">
            <wp:extent cx="3001975" cy="2277080"/>
            <wp:effectExtent l="0" t="0" r="8255" b="9525"/>
            <wp:docPr id="6" name="Picture 6" descr="S:\EVIDENČNI KARTONI VILIČARJEV\ZALOGA\EA-2190947-NAKLADALNA RAMPA ER10.2\easyramps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EVIDENČNI KARTONI VILIČARJEV\ZALOGA\EA-2190947-NAKLADALNA RAMPA ER10.2\easyramps-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901" cy="229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6F1">
        <w:rPr>
          <w:sz w:val="16"/>
          <w:szCs w:val="16"/>
        </w:rPr>
        <w:t xml:space="preserve"> </w:t>
      </w:r>
      <w:r w:rsidR="001773F2">
        <w:rPr>
          <w:noProof/>
          <w:sz w:val="16"/>
          <w:szCs w:val="16"/>
          <w:lang w:eastAsia="sl-SI"/>
        </w:rPr>
        <w:drawing>
          <wp:inline distT="0" distB="0" distL="0" distR="0" wp14:anchorId="31EAA063" wp14:editId="1117B92E">
            <wp:extent cx="2628900" cy="2366008"/>
            <wp:effectExtent l="0" t="0" r="0" b="0"/>
            <wp:docPr id="3" name="Picture 3" descr="S:\EVIDENČNI KARTONI VILIČARJEV\ZALOGA\EA-2190947-NAKLADALNA RAMPA ER10.2\easyramp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EVIDENČNI KARTONI VILIČARJEV\ZALOGA\EA-2190947-NAKLADALNA RAMPA ER10.2\easyramps-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6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F1" w:rsidRDefault="00C756A0" w:rsidP="00C756A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Proizvedeno v Evropi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Načrtovano z mislijo na uporabnika</w:t>
      </w:r>
    </w:p>
    <w:p w:rsidR="00DB66F1" w:rsidRDefault="00DB66F1" w:rsidP="00DB66F1">
      <w:pPr>
        <w:jc w:val="center"/>
        <w:rPr>
          <w:sz w:val="16"/>
          <w:szCs w:val="16"/>
        </w:rPr>
      </w:pPr>
    </w:p>
    <w:p w:rsidR="005A57B5" w:rsidRPr="005A57B5" w:rsidRDefault="001773F2" w:rsidP="00DB66F1">
      <w:pPr>
        <w:rPr>
          <w:sz w:val="16"/>
          <w:szCs w:val="16"/>
        </w:rPr>
      </w:pPr>
      <w:r>
        <w:rPr>
          <w:noProof/>
          <w:sz w:val="16"/>
          <w:szCs w:val="16"/>
          <w:lang w:eastAsia="sl-SI"/>
        </w:rPr>
        <w:drawing>
          <wp:inline distT="0" distB="0" distL="0" distR="0" wp14:anchorId="61230971" wp14:editId="182E2B0A">
            <wp:extent cx="2987040" cy="2049109"/>
            <wp:effectExtent l="0" t="0" r="3810" b="8890"/>
            <wp:docPr id="4" name="Picture 4" descr="S:\EVIDENČNI KARTONI VILIČARJEV\ZALOGA\EA-2190947-NAKLADALNA RAMPA ER10.2\easyramp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EVIDENČNI KARTONI VILIČARJEV\ZALOGA\EA-2190947-NAKLADALNA RAMPA ER10.2\easyramps-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31" cy="205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6F1">
        <w:rPr>
          <w:sz w:val="16"/>
          <w:szCs w:val="16"/>
        </w:rPr>
        <w:t xml:space="preserve">  </w:t>
      </w:r>
      <w:r w:rsidR="0072092D">
        <w:rPr>
          <w:noProof/>
          <w:sz w:val="16"/>
          <w:szCs w:val="16"/>
          <w:lang w:eastAsia="sl-SI"/>
        </w:rPr>
        <w:drawing>
          <wp:inline distT="0" distB="0" distL="0" distR="0" wp14:anchorId="3459B05C" wp14:editId="6FCF7FED">
            <wp:extent cx="2705100" cy="2035493"/>
            <wp:effectExtent l="0" t="0" r="0" b="3175"/>
            <wp:docPr id="7" name="Picture 7" descr="S:\EVIDENČNI KARTONI VILIČARJEV\ZALOGA\EA-2190947-NAKLADALNA RAMPA ER10.2\easyramp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EVIDENČNI KARTONI VILIČARJEV\ZALOGA\EA-2190947-NAKLADALNA RAMPA ER10.2\easyramps-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370" cy="203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FA2" w:rsidRDefault="00C756A0" w:rsidP="00C756A0">
      <w:pPr>
        <w:rPr>
          <w:sz w:val="16"/>
          <w:szCs w:val="16"/>
        </w:rPr>
      </w:pPr>
      <w:r>
        <w:rPr>
          <w:sz w:val="16"/>
          <w:szCs w:val="16"/>
        </w:rPr>
        <w:t xml:space="preserve">Pripelješ, ko rabiš, odpelješ, ko je napoti – varnost </w:t>
      </w:r>
      <w:r w:rsidR="00A36FA2">
        <w:rPr>
          <w:sz w:val="16"/>
          <w:szCs w:val="16"/>
        </w:rPr>
        <w:t>na prvem mestu</w:t>
      </w:r>
      <w:r w:rsidR="00A36FA2">
        <w:rPr>
          <w:sz w:val="16"/>
          <w:szCs w:val="16"/>
        </w:rPr>
        <w:tab/>
      </w:r>
      <w:r w:rsidR="00A36FA2">
        <w:rPr>
          <w:sz w:val="16"/>
          <w:szCs w:val="16"/>
        </w:rPr>
        <w:tab/>
        <w:t>enostavno in brez napora – hidravlični dvig</w:t>
      </w:r>
    </w:p>
    <w:p w:rsidR="00345707" w:rsidRPr="00345707" w:rsidRDefault="00345707" w:rsidP="00345707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ŠE NEKAJ IZ NAŠE AKTUALNE PONUDBE</w:t>
      </w:r>
    </w:p>
    <w:p w:rsidR="00D52C96" w:rsidRPr="00621CA4" w:rsidRDefault="0076374A" w:rsidP="00621CA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21CA4">
        <w:rPr>
          <w:sz w:val="20"/>
          <w:szCs w:val="20"/>
        </w:rPr>
        <w:t xml:space="preserve">Terenski </w:t>
      </w:r>
      <w:r w:rsidR="00812E40">
        <w:rPr>
          <w:sz w:val="20"/>
          <w:szCs w:val="20"/>
        </w:rPr>
        <w:t xml:space="preserve">diesel </w:t>
      </w:r>
      <w:r w:rsidRPr="00621CA4">
        <w:rPr>
          <w:sz w:val="20"/>
          <w:szCs w:val="20"/>
        </w:rPr>
        <w:t xml:space="preserve">viličar </w:t>
      </w:r>
      <w:r w:rsidR="00621CA4">
        <w:rPr>
          <w:b/>
          <w:sz w:val="20"/>
          <w:szCs w:val="20"/>
        </w:rPr>
        <w:t>AUSA</w:t>
      </w:r>
      <w:r w:rsidRPr="00621CA4">
        <w:rPr>
          <w:sz w:val="20"/>
          <w:szCs w:val="20"/>
        </w:rPr>
        <w:t xml:space="preserve">: </w:t>
      </w:r>
      <w:r w:rsidR="00621CA4">
        <w:rPr>
          <w:sz w:val="20"/>
          <w:szCs w:val="20"/>
        </w:rPr>
        <w:t xml:space="preserve">4 kolesni pogon, </w:t>
      </w:r>
      <w:r w:rsidRPr="00621CA4">
        <w:rPr>
          <w:sz w:val="20"/>
          <w:szCs w:val="20"/>
        </w:rPr>
        <w:t xml:space="preserve">nosilnost 1500kg@500 mm, višina dviga 2660 </w:t>
      </w:r>
      <w:r w:rsidR="00621CA4">
        <w:rPr>
          <w:sz w:val="20"/>
          <w:szCs w:val="20"/>
        </w:rPr>
        <w:t xml:space="preserve">mm, bočni pomik, streha, sprednje steklo, </w:t>
      </w:r>
      <w:r w:rsidR="00A201B1">
        <w:rPr>
          <w:sz w:val="20"/>
          <w:szCs w:val="20"/>
        </w:rPr>
        <w:t xml:space="preserve">leto izdelave 2002, </w:t>
      </w:r>
      <w:r w:rsidR="00621CA4">
        <w:rPr>
          <w:sz w:val="20"/>
          <w:szCs w:val="20"/>
        </w:rPr>
        <w:t xml:space="preserve">obnovljena barva. </w:t>
      </w:r>
      <w:r w:rsidR="00621CA4">
        <w:rPr>
          <w:b/>
          <w:sz w:val="20"/>
          <w:szCs w:val="20"/>
        </w:rPr>
        <w:t>Samo 1600 delovnih ur!!!</w:t>
      </w:r>
    </w:p>
    <w:p w:rsidR="00621CA4" w:rsidRPr="00621CA4" w:rsidRDefault="00812E40" w:rsidP="00621CA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Čelni diesel viličar </w:t>
      </w:r>
      <w:r>
        <w:rPr>
          <w:b/>
          <w:sz w:val="20"/>
          <w:szCs w:val="20"/>
        </w:rPr>
        <w:t>ATLET</w:t>
      </w:r>
      <w:r>
        <w:rPr>
          <w:sz w:val="20"/>
          <w:szCs w:val="20"/>
        </w:rPr>
        <w:t>: nosilnost 1500kg@500 mm, višina dviga</w:t>
      </w:r>
      <w:r w:rsidR="00A201B1">
        <w:rPr>
          <w:sz w:val="20"/>
          <w:szCs w:val="20"/>
        </w:rPr>
        <w:t xml:space="preserve"> 4750 mm, bočni pomik, zaprta ogrevana kabina, leto izdelave 2013, </w:t>
      </w:r>
      <w:r w:rsidR="00A201B1" w:rsidRPr="00A201B1">
        <w:rPr>
          <w:b/>
          <w:sz w:val="20"/>
          <w:szCs w:val="20"/>
        </w:rPr>
        <w:t>samo 3.000 delovnih ur</w:t>
      </w:r>
      <w:r w:rsidR="00A201B1">
        <w:rPr>
          <w:b/>
          <w:sz w:val="20"/>
          <w:szCs w:val="20"/>
        </w:rPr>
        <w:t>!!!</w:t>
      </w:r>
    </w:p>
    <w:p w:rsidR="00A201B1" w:rsidRPr="00621CA4" w:rsidRDefault="00A201B1" w:rsidP="00A201B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Čelni plinski  viličar </w:t>
      </w:r>
      <w:r>
        <w:rPr>
          <w:b/>
          <w:sz w:val="20"/>
          <w:szCs w:val="20"/>
        </w:rPr>
        <w:t>ATLET</w:t>
      </w:r>
      <w:r>
        <w:rPr>
          <w:sz w:val="20"/>
          <w:szCs w:val="20"/>
        </w:rPr>
        <w:t xml:space="preserve">: nosilnost 1750kg@500 mm, višina dviga 4750 mm, bočni pomik, streha, sprednje steklo z brisalcem, </w:t>
      </w:r>
      <w:r w:rsidRPr="00A201B1">
        <w:rPr>
          <w:b/>
          <w:sz w:val="20"/>
          <w:szCs w:val="20"/>
        </w:rPr>
        <w:t>leto izdelave 2009, več strojev na zalogi !!!</w:t>
      </w:r>
    </w:p>
    <w:p w:rsidR="00A201B1" w:rsidRDefault="00A201B1" w:rsidP="00A201B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Čelni diesel viličar </w:t>
      </w:r>
      <w:r>
        <w:rPr>
          <w:b/>
          <w:sz w:val="20"/>
          <w:szCs w:val="20"/>
        </w:rPr>
        <w:t>LINDE</w:t>
      </w:r>
      <w:r>
        <w:rPr>
          <w:sz w:val="20"/>
          <w:szCs w:val="20"/>
        </w:rPr>
        <w:t>: nosilnost 2500kg@500 mm, višina dviga</w:t>
      </w:r>
      <w:r w:rsidR="00F73A73">
        <w:rPr>
          <w:sz w:val="20"/>
          <w:szCs w:val="20"/>
        </w:rPr>
        <w:t xml:space="preserve"> 33</w:t>
      </w:r>
      <w:r>
        <w:rPr>
          <w:sz w:val="20"/>
          <w:szCs w:val="20"/>
        </w:rPr>
        <w:t>50 mm, bočni pomik, zaprta ogrevana kabina, leto izde</w:t>
      </w:r>
      <w:r w:rsidR="00F73A73">
        <w:rPr>
          <w:sz w:val="20"/>
          <w:szCs w:val="20"/>
        </w:rPr>
        <w:t>lave 2007</w:t>
      </w:r>
      <w:r>
        <w:rPr>
          <w:sz w:val="20"/>
          <w:szCs w:val="20"/>
        </w:rPr>
        <w:t xml:space="preserve">, </w:t>
      </w:r>
      <w:r w:rsidR="00F73A73">
        <w:rPr>
          <w:sz w:val="20"/>
          <w:szCs w:val="20"/>
        </w:rPr>
        <w:t>obnovljena barva</w:t>
      </w:r>
    </w:p>
    <w:p w:rsidR="00F73A73" w:rsidRPr="00F73A73" w:rsidRDefault="00F73A73" w:rsidP="00A201B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F73A73">
        <w:rPr>
          <w:b/>
          <w:sz w:val="20"/>
          <w:szCs w:val="20"/>
        </w:rPr>
        <w:t>Več kot 20 električnih paletnih viličarjev z dvigom, več kot 10 regalnih viličarjev, več kot 10 čelnih električnih viličarjev ........</w:t>
      </w:r>
    </w:p>
    <w:p w:rsidR="0076374A" w:rsidRPr="005A57B5" w:rsidRDefault="0076374A" w:rsidP="00A201B1">
      <w:pPr>
        <w:rPr>
          <w:sz w:val="16"/>
          <w:szCs w:val="16"/>
        </w:rPr>
      </w:pPr>
    </w:p>
    <w:sectPr w:rsidR="0076374A" w:rsidRPr="005A57B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52" w:rsidRDefault="005E3852" w:rsidP="00F85C4C">
      <w:pPr>
        <w:spacing w:after="0" w:line="240" w:lineRule="auto"/>
      </w:pPr>
      <w:r>
        <w:separator/>
      </w:r>
    </w:p>
  </w:endnote>
  <w:endnote w:type="continuationSeparator" w:id="0">
    <w:p w:rsidR="005E3852" w:rsidRDefault="005E3852" w:rsidP="00F8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52" w:rsidRDefault="005E3852" w:rsidP="00F85C4C">
      <w:pPr>
        <w:spacing w:after="0" w:line="240" w:lineRule="auto"/>
      </w:pPr>
      <w:r>
        <w:separator/>
      </w:r>
    </w:p>
  </w:footnote>
  <w:footnote w:type="continuationSeparator" w:id="0">
    <w:p w:rsidR="005E3852" w:rsidRDefault="005E3852" w:rsidP="00F85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C4C" w:rsidRDefault="00F85C4C" w:rsidP="00F85C4C">
    <w:pPr>
      <w:pStyle w:val="Header"/>
      <w:jc w:val="center"/>
    </w:pPr>
    <w:r w:rsidRPr="00AB682E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7BF7B06" wp14:editId="37DF8C04">
          <wp:simplePos x="0" y="0"/>
          <wp:positionH relativeFrom="page">
            <wp:posOffset>2352675</wp:posOffset>
          </wp:positionH>
          <wp:positionV relativeFrom="page">
            <wp:posOffset>-161925</wp:posOffset>
          </wp:positionV>
          <wp:extent cx="2882900" cy="1422400"/>
          <wp:effectExtent l="0" t="0" r="0" b="6350"/>
          <wp:wrapNone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42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214A3"/>
    <w:multiLevelType w:val="hybridMultilevel"/>
    <w:tmpl w:val="12CA553C"/>
    <w:lvl w:ilvl="0" w:tplc="CE9487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4C"/>
    <w:rsid w:val="00056D0D"/>
    <w:rsid w:val="000D3F4A"/>
    <w:rsid w:val="001773F2"/>
    <w:rsid w:val="0030202C"/>
    <w:rsid w:val="00345707"/>
    <w:rsid w:val="00514EA5"/>
    <w:rsid w:val="00525757"/>
    <w:rsid w:val="005260FF"/>
    <w:rsid w:val="005A57B5"/>
    <w:rsid w:val="005E3852"/>
    <w:rsid w:val="00621CA4"/>
    <w:rsid w:val="006F27AC"/>
    <w:rsid w:val="0072092D"/>
    <w:rsid w:val="0076374A"/>
    <w:rsid w:val="00806A96"/>
    <w:rsid w:val="00812E40"/>
    <w:rsid w:val="00962211"/>
    <w:rsid w:val="00990033"/>
    <w:rsid w:val="00A201B1"/>
    <w:rsid w:val="00A36FA2"/>
    <w:rsid w:val="00B972FA"/>
    <w:rsid w:val="00B97E51"/>
    <w:rsid w:val="00C20B27"/>
    <w:rsid w:val="00C756A0"/>
    <w:rsid w:val="00D52C96"/>
    <w:rsid w:val="00DB66F1"/>
    <w:rsid w:val="00E965F2"/>
    <w:rsid w:val="00F6552E"/>
    <w:rsid w:val="00F73A73"/>
    <w:rsid w:val="00F8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C4C"/>
  </w:style>
  <w:style w:type="paragraph" w:styleId="Footer">
    <w:name w:val="footer"/>
    <w:basedOn w:val="Normal"/>
    <w:link w:val="FooterChar"/>
    <w:uiPriority w:val="99"/>
    <w:unhideWhenUsed/>
    <w:rsid w:val="00F8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C4C"/>
  </w:style>
  <w:style w:type="table" w:styleId="TableGrid">
    <w:name w:val="Table Grid"/>
    <w:basedOn w:val="TableNormal"/>
    <w:uiPriority w:val="59"/>
    <w:rsid w:val="00D5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C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C4C"/>
  </w:style>
  <w:style w:type="paragraph" w:styleId="Footer">
    <w:name w:val="footer"/>
    <w:basedOn w:val="Normal"/>
    <w:link w:val="FooterChar"/>
    <w:uiPriority w:val="99"/>
    <w:unhideWhenUsed/>
    <w:rsid w:val="00F8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C4C"/>
  </w:style>
  <w:style w:type="table" w:styleId="TableGrid">
    <w:name w:val="Table Grid"/>
    <w:basedOn w:val="TableNormal"/>
    <w:uiPriority w:val="59"/>
    <w:rsid w:val="00D5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C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53E9E-15C5-4EEC-AC62-09182378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Aleš Ratej</cp:lastModifiedBy>
  <cp:revision>9</cp:revision>
  <dcterms:created xsi:type="dcterms:W3CDTF">2020-01-14T06:26:00Z</dcterms:created>
  <dcterms:modified xsi:type="dcterms:W3CDTF">2020-01-28T08:29:00Z</dcterms:modified>
</cp:coreProperties>
</file>